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D9" w:rsidRDefault="00CE35D9" w:rsidP="00CE35D9">
      <w:pPr>
        <w:spacing w:line="560" w:lineRule="exac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</w:p>
    <w:p w:rsidR="00CE35D9" w:rsidRDefault="00CE35D9" w:rsidP="00CE35D9">
      <w:pPr>
        <w:spacing w:line="560" w:lineRule="exact"/>
        <w:rPr>
          <w:szCs w:val="21"/>
        </w:rPr>
      </w:pPr>
    </w:p>
    <w:p w:rsidR="00CE35D9" w:rsidRDefault="00EE35E3" w:rsidP="00CE35D9">
      <w:pPr>
        <w:spacing w:line="560" w:lineRule="exact"/>
        <w:jc w:val="center"/>
        <w:rPr>
          <w:sz w:val="40"/>
          <w:szCs w:val="21"/>
        </w:rPr>
      </w:pPr>
      <w:r w:rsidRPr="00CE35D9">
        <w:rPr>
          <w:rFonts w:hint="eastAsia"/>
          <w:sz w:val="40"/>
          <w:szCs w:val="21"/>
        </w:rPr>
        <w:t>2015</w:t>
      </w:r>
      <w:r w:rsidRPr="00CE35D9">
        <w:rPr>
          <w:rFonts w:hint="eastAsia"/>
          <w:sz w:val="40"/>
          <w:szCs w:val="21"/>
        </w:rPr>
        <w:t>年重庆市及重庆大学教学改革研究项目</w:t>
      </w:r>
    </w:p>
    <w:p w:rsidR="00EE35E3" w:rsidRPr="00CE35D9" w:rsidRDefault="00EE35E3" w:rsidP="00CE35D9">
      <w:pPr>
        <w:spacing w:line="560" w:lineRule="exact"/>
        <w:jc w:val="center"/>
        <w:rPr>
          <w:sz w:val="40"/>
          <w:szCs w:val="21"/>
        </w:rPr>
      </w:pPr>
      <w:r w:rsidRPr="00CE35D9">
        <w:rPr>
          <w:rFonts w:hint="eastAsia"/>
          <w:sz w:val="40"/>
          <w:szCs w:val="21"/>
        </w:rPr>
        <w:t>申报范围</w:t>
      </w:r>
    </w:p>
    <w:p w:rsidR="00EE35E3" w:rsidRPr="00CE35D9" w:rsidRDefault="00EE35E3" w:rsidP="00CE35D9">
      <w:pPr>
        <w:spacing w:line="560" w:lineRule="exact"/>
        <w:ind w:firstLineChars="200" w:firstLine="800"/>
        <w:rPr>
          <w:sz w:val="40"/>
          <w:szCs w:val="21"/>
        </w:rPr>
      </w:pPr>
    </w:p>
    <w:p w:rsidR="00E403DA" w:rsidRPr="00BE033A" w:rsidRDefault="00EE35E3" w:rsidP="00E37A04">
      <w:pPr>
        <w:spacing w:line="560" w:lineRule="exact"/>
        <w:ind w:firstLineChars="200" w:firstLine="640"/>
        <w:jc w:val="left"/>
        <w:rPr>
          <w:szCs w:val="21"/>
        </w:rPr>
      </w:pPr>
      <w:r>
        <w:rPr>
          <w:rFonts w:hint="eastAsia"/>
          <w:szCs w:val="21"/>
        </w:rPr>
        <w:t>一、</w:t>
      </w:r>
      <w:r w:rsidR="00E403DA" w:rsidRPr="00BE033A">
        <w:rPr>
          <w:rFonts w:hint="eastAsia"/>
          <w:szCs w:val="21"/>
        </w:rPr>
        <w:t>人才培养模式改革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 w:rsidRPr="00BE033A">
        <w:rPr>
          <w:rFonts w:hint="eastAsia"/>
          <w:szCs w:val="21"/>
        </w:rPr>
        <w:t>1.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“人才、学科、科研三位一体”创新人才培养模式研究；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 w:rsidRPr="00BE033A">
        <w:rPr>
          <w:rFonts w:hint="eastAsia"/>
          <w:szCs w:val="21"/>
        </w:rPr>
        <w:t>2.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“校</w:t>
      </w:r>
      <w:proofErr w:type="gramStart"/>
      <w:r w:rsidRPr="00BE033A">
        <w:rPr>
          <w:rFonts w:hint="eastAsia"/>
          <w:szCs w:val="21"/>
        </w:rPr>
        <w:t>校</w:t>
      </w:r>
      <w:proofErr w:type="gramEnd"/>
      <w:r w:rsidRPr="00BE033A">
        <w:rPr>
          <w:rFonts w:hint="eastAsia"/>
          <w:szCs w:val="21"/>
        </w:rPr>
        <w:t>、校所、校企、校地”协同育人机制研究。</w:t>
      </w:r>
    </w:p>
    <w:p w:rsidR="00E403DA" w:rsidRPr="00BE033A" w:rsidRDefault="00EE35E3" w:rsidP="00E37A04">
      <w:pPr>
        <w:spacing w:line="560" w:lineRule="exact"/>
        <w:ind w:firstLineChars="200" w:firstLine="640"/>
        <w:jc w:val="left"/>
        <w:rPr>
          <w:szCs w:val="21"/>
        </w:rPr>
      </w:pPr>
      <w:r>
        <w:rPr>
          <w:rFonts w:hint="eastAsia"/>
          <w:szCs w:val="21"/>
        </w:rPr>
        <w:t>二、</w:t>
      </w:r>
      <w:r w:rsidR="00E403DA" w:rsidRPr="00BE033A">
        <w:rPr>
          <w:rFonts w:hint="eastAsia"/>
          <w:szCs w:val="21"/>
        </w:rPr>
        <w:t>教学内容、方法及手段改革与实践</w:t>
      </w:r>
    </w:p>
    <w:p w:rsidR="0041669B" w:rsidRPr="0041669B" w:rsidRDefault="00E403DA" w:rsidP="0041669B">
      <w:pPr>
        <w:spacing w:line="560" w:lineRule="exact"/>
        <w:ind w:firstLineChars="200" w:firstLine="640"/>
        <w:rPr>
          <w:szCs w:val="21"/>
        </w:rPr>
      </w:pPr>
      <w:r w:rsidRPr="00BE033A">
        <w:rPr>
          <w:rFonts w:hint="eastAsia"/>
          <w:szCs w:val="21"/>
        </w:rPr>
        <w:t>1.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以“知识传授、能力提升、素质养成”为目标的教学内容、教学方法及教学手段的改革与实践；</w:t>
      </w:r>
    </w:p>
    <w:p w:rsidR="00E403DA" w:rsidRDefault="00E403DA" w:rsidP="00E403DA">
      <w:pPr>
        <w:spacing w:line="560" w:lineRule="exact"/>
        <w:ind w:firstLineChars="200" w:firstLine="640"/>
        <w:rPr>
          <w:rFonts w:hint="eastAsia"/>
          <w:szCs w:val="21"/>
        </w:rPr>
      </w:pPr>
      <w:r w:rsidRPr="00BE033A">
        <w:rPr>
          <w:rFonts w:hint="eastAsia"/>
          <w:szCs w:val="21"/>
        </w:rPr>
        <w:t>2.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学生全面发展综合评价制度的探索与构建；</w:t>
      </w:r>
    </w:p>
    <w:p w:rsidR="0041669B" w:rsidRPr="00BE033A" w:rsidRDefault="0041669B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以工程能力为导向的课程体系改革；</w:t>
      </w:r>
    </w:p>
    <w:p w:rsidR="00E403DA" w:rsidRPr="00BE033A" w:rsidRDefault="0041669B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4</w:t>
      </w:r>
      <w:r w:rsidR="00E403DA" w:rsidRPr="00BE033A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E403DA" w:rsidRPr="00BE033A">
        <w:rPr>
          <w:rFonts w:hint="eastAsia"/>
          <w:szCs w:val="21"/>
        </w:rPr>
        <w:t>优质课程资源建设；</w:t>
      </w:r>
    </w:p>
    <w:p w:rsidR="00E403DA" w:rsidRPr="00BE033A" w:rsidRDefault="0041669B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5</w:t>
      </w:r>
      <w:r w:rsidR="00E403DA" w:rsidRPr="00BE033A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E403DA" w:rsidRPr="00BE033A">
        <w:rPr>
          <w:rFonts w:hint="eastAsia"/>
          <w:szCs w:val="21"/>
        </w:rPr>
        <w:t>研究型教学模式的探索与实践。</w:t>
      </w:r>
    </w:p>
    <w:p w:rsidR="00E403DA" w:rsidRDefault="00EE35E3" w:rsidP="00E37A04">
      <w:pPr>
        <w:spacing w:line="560" w:lineRule="exact"/>
        <w:ind w:firstLineChars="200" w:firstLine="640"/>
        <w:jc w:val="left"/>
        <w:rPr>
          <w:szCs w:val="21"/>
        </w:rPr>
      </w:pPr>
      <w:r>
        <w:rPr>
          <w:rFonts w:hint="eastAsia"/>
          <w:szCs w:val="21"/>
        </w:rPr>
        <w:t>三、</w:t>
      </w:r>
      <w:r w:rsidR="00E403DA" w:rsidRPr="00BE033A">
        <w:rPr>
          <w:rFonts w:hint="eastAsia"/>
          <w:szCs w:val="21"/>
        </w:rPr>
        <w:t>实验实践教学</w:t>
      </w:r>
    </w:p>
    <w:p w:rsidR="00E403DA" w:rsidRPr="00D81276" w:rsidRDefault="00E403DA" w:rsidP="00D81276">
      <w:pPr>
        <w:spacing w:line="560" w:lineRule="exact"/>
        <w:ind w:firstLineChars="200" w:firstLine="640"/>
        <w:rPr>
          <w:szCs w:val="21"/>
        </w:rPr>
      </w:pPr>
      <w:r>
        <w:rPr>
          <w:rFonts w:eastAsia="仿宋" w:hint="eastAsia"/>
          <w:color w:val="000000"/>
          <w:kern w:val="0"/>
          <w:szCs w:val="32"/>
        </w:rPr>
        <w:t>1</w:t>
      </w:r>
      <w:r w:rsidRPr="00D52F8B">
        <w:rPr>
          <w:rFonts w:eastAsia="仿宋"/>
          <w:color w:val="000000"/>
          <w:kern w:val="0"/>
          <w:szCs w:val="32"/>
        </w:rPr>
        <w:t>.</w:t>
      </w:r>
      <w:r w:rsidR="0041669B">
        <w:rPr>
          <w:rFonts w:eastAsia="仿宋" w:hint="eastAsia"/>
          <w:color w:val="000000"/>
          <w:kern w:val="0"/>
          <w:szCs w:val="32"/>
        </w:rPr>
        <w:t xml:space="preserve"> </w:t>
      </w:r>
      <w:r w:rsidRPr="00BE033A">
        <w:rPr>
          <w:rFonts w:hint="eastAsia"/>
          <w:szCs w:val="21"/>
        </w:rPr>
        <w:t>实验教学体系的改革与实践（含实验课程优化、实验内容更新、实验项目更新等）；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2</w:t>
      </w:r>
      <w:r w:rsidRPr="00BE033A">
        <w:rPr>
          <w:rFonts w:hint="eastAsia"/>
          <w:szCs w:val="21"/>
        </w:rPr>
        <w:t>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实验</w:t>
      </w:r>
      <w:r>
        <w:rPr>
          <w:rFonts w:hint="eastAsia"/>
          <w:szCs w:val="21"/>
        </w:rPr>
        <w:t>、</w:t>
      </w:r>
      <w:r w:rsidRPr="00BE033A">
        <w:rPr>
          <w:rFonts w:hint="eastAsia"/>
          <w:szCs w:val="21"/>
        </w:rPr>
        <w:t>实践</w:t>
      </w:r>
      <w:r>
        <w:rPr>
          <w:rFonts w:hint="eastAsia"/>
          <w:szCs w:val="21"/>
        </w:rPr>
        <w:t>及毕业设计（论文）</w:t>
      </w:r>
      <w:r w:rsidRPr="00BE033A">
        <w:rPr>
          <w:rFonts w:hint="eastAsia"/>
          <w:szCs w:val="21"/>
        </w:rPr>
        <w:t>教学质量监控与评价</w:t>
      </w:r>
      <w:r>
        <w:rPr>
          <w:rFonts w:hint="eastAsia"/>
          <w:szCs w:val="21"/>
        </w:rPr>
        <w:t>；</w:t>
      </w:r>
    </w:p>
    <w:p w:rsidR="00E403DA" w:rsidRPr="009769E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3</w:t>
      </w:r>
      <w:r w:rsidRPr="00BE033A">
        <w:rPr>
          <w:rFonts w:hint="eastAsia"/>
          <w:szCs w:val="21"/>
        </w:rPr>
        <w:t>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开放性实验室建设</w:t>
      </w:r>
      <w:r>
        <w:rPr>
          <w:rFonts w:hint="eastAsia"/>
          <w:szCs w:val="21"/>
        </w:rPr>
        <w:t>、</w:t>
      </w:r>
      <w:r w:rsidRPr="00BE033A">
        <w:rPr>
          <w:rFonts w:hint="eastAsia"/>
          <w:szCs w:val="21"/>
        </w:rPr>
        <w:t>研究与实践；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4</w:t>
      </w:r>
      <w:r w:rsidRPr="00BE033A">
        <w:rPr>
          <w:rFonts w:hint="eastAsia"/>
          <w:szCs w:val="21"/>
        </w:rPr>
        <w:t>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科研成果转化为实验实践教学的方法、效果；</w:t>
      </w:r>
      <w:r w:rsidRPr="00BE033A">
        <w:rPr>
          <w:szCs w:val="21"/>
        </w:rPr>
        <w:t xml:space="preserve"> 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5</w:t>
      </w:r>
      <w:r w:rsidRPr="00BE033A">
        <w:rPr>
          <w:rFonts w:hint="eastAsia"/>
          <w:szCs w:val="21"/>
        </w:rPr>
        <w:t>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科研实验室及仪器向本科生开放的机制探索与实践</w:t>
      </w:r>
      <w:r w:rsidR="00E37A04">
        <w:rPr>
          <w:rFonts w:hint="eastAsia"/>
          <w:szCs w:val="21"/>
        </w:rPr>
        <w:t>。</w:t>
      </w:r>
    </w:p>
    <w:p w:rsidR="00E403DA" w:rsidRPr="00BE033A" w:rsidRDefault="00EE35E3" w:rsidP="00E37A04">
      <w:pPr>
        <w:spacing w:line="560" w:lineRule="exact"/>
        <w:ind w:firstLineChars="200" w:firstLine="640"/>
        <w:jc w:val="left"/>
        <w:rPr>
          <w:szCs w:val="21"/>
        </w:rPr>
      </w:pPr>
      <w:r>
        <w:rPr>
          <w:rFonts w:hint="eastAsia"/>
          <w:szCs w:val="21"/>
        </w:rPr>
        <w:t>四、</w:t>
      </w:r>
      <w:r w:rsidR="00E403DA" w:rsidRPr="00BE033A">
        <w:rPr>
          <w:rFonts w:hint="eastAsia"/>
          <w:szCs w:val="21"/>
        </w:rPr>
        <w:t>教学管理信息化与教学质量保障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 w:rsidRPr="00BE033A">
        <w:rPr>
          <w:rFonts w:hint="eastAsia"/>
          <w:szCs w:val="21"/>
        </w:rPr>
        <w:lastRenderedPageBreak/>
        <w:t>1.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课表合理性的评测指标集合的构建分析；</w:t>
      </w:r>
    </w:p>
    <w:p w:rsidR="00E403DA" w:rsidRPr="00BE033A" w:rsidRDefault="00E403DA" w:rsidP="00E403DA">
      <w:pPr>
        <w:spacing w:line="560" w:lineRule="exact"/>
        <w:ind w:firstLineChars="200" w:firstLine="640"/>
        <w:rPr>
          <w:szCs w:val="21"/>
        </w:rPr>
      </w:pPr>
      <w:r w:rsidRPr="00BE033A">
        <w:rPr>
          <w:rFonts w:hint="eastAsia"/>
          <w:szCs w:val="21"/>
        </w:rPr>
        <w:t>2.</w:t>
      </w:r>
      <w:r w:rsidR="0041669B">
        <w:rPr>
          <w:rFonts w:hint="eastAsia"/>
          <w:szCs w:val="21"/>
        </w:rPr>
        <w:t xml:space="preserve"> </w:t>
      </w:r>
      <w:r w:rsidRPr="00BE033A">
        <w:rPr>
          <w:rFonts w:hint="eastAsia"/>
          <w:szCs w:val="21"/>
        </w:rPr>
        <w:t>校、院、系</w:t>
      </w:r>
      <w:r w:rsidRPr="0097659F">
        <w:rPr>
          <w:rFonts w:hint="eastAsia"/>
          <w:szCs w:val="21"/>
        </w:rPr>
        <w:t>三级管理机制研究</w:t>
      </w:r>
      <w:r>
        <w:rPr>
          <w:rFonts w:hint="eastAsia"/>
          <w:szCs w:val="21"/>
        </w:rPr>
        <w:t>；</w:t>
      </w:r>
    </w:p>
    <w:p w:rsidR="00D81276" w:rsidRDefault="00E403DA" w:rsidP="00E403DA">
      <w:pPr>
        <w:spacing w:line="560" w:lineRule="exact"/>
        <w:ind w:firstLineChars="200" w:firstLine="640"/>
        <w:rPr>
          <w:szCs w:val="21"/>
        </w:rPr>
      </w:pPr>
      <w:r w:rsidRPr="00BE033A">
        <w:rPr>
          <w:rFonts w:hint="eastAsia"/>
          <w:szCs w:val="21"/>
        </w:rPr>
        <w:t>3.</w:t>
      </w:r>
      <w:r w:rsidR="0041669B">
        <w:rPr>
          <w:rFonts w:hint="eastAsia"/>
          <w:szCs w:val="21"/>
        </w:rPr>
        <w:t xml:space="preserve"> </w:t>
      </w:r>
      <w:r w:rsidRPr="0097659F">
        <w:rPr>
          <w:rFonts w:hint="eastAsia"/>
          <w:szCs w:val="21"/>
        </w:rPr>
        <w:t>专业自评指标体系构建与实践</w:t>
      </w:r>
      <w:r w:rsidR="00D81276">
        <w:rPr>
          <w:rFonts w:hint="eastAsia"/>
          <w:szCs w:val="21"/>
        </w:rPr>
        <w:t>；</w:t>
      </w:r>
    </w:p>
    <w:p w:rsidR="00E403DA" w:rsidRPr="00BE033A" w:rsidRDefault="00D81276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4.</w:t>
      </w:r>
      <w:r w:rsidR="0041669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大班教学的课堂管理</w:t>
      </w:r>
      <w:r w:rsidR="00E403DA">
        <w:rPr>
          <w:rFonts w:hint="eastAsia"/>
          <w:szCs w:val="21"/>
        </w:rPr>
        <w:t>。</w:t>
      </w:r>
    </w:p>
    <w:p w:rsidR="00E403DA" w:rsidRPr="00BE033A" w:rsidRDefault="00EE35E3" w:rsidP="00E37A04">
      <w:pPr>
        <w:spacing w:line="560" w:lineRule="exact"/>
        <w:ind w:firstLineChars="200" w:firstLine="640"/>
        <w:jc w:val="left"/>
        <w:rPr>
          <w:szCs w:val="21"/>
        </w:rPr>
      </w:pPr>
      <w:r>
        <w:rPr>
          <w:rFonts w:hint="eastAsia"/>
          <w:szCs w:val="21"/>
        </w:rPr>
        <w:t>五、</w:t>
      </w:r>
      <w:r w:rsidR="00E403DA" w:rsidRPr="00BE033A">
        <w:rPr>
          <w:rFonts w:hint="eastAsia"/>
          <w:szCs w:val="21"/>
        </w:rPr>
        <w:t>通识与素质教育研究</w:t>
      </w:r>
    </w:p>
    <w:p w:rsidR="00E403D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1.</w:t>
      </w:r>
      <w:r w:rsidR="0041669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通识教育课程的“教”与“学”；</w:t>
      </w:r>
    </w:p>
    <w:p w:rsidR="00E403D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教师：教学设计、教学内容、方法和手段、学生学习评价，学生：学什么？怎么学？如何检验学习效果？</w:t>
      </w:r>
    </w:p>
    <w:p w:rsidR="00E403D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2.</w:t>
      </w:r>
      <w:r w:rsidR="0041669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通识教育课程标准和教学质量评价标准研究；</w:t>
      </w:r>
    </w:p>
    <w:p w:rsidR="00E403DA" w:rsidRDefault="00E403DA" w:rsidP="00E403DA">
      <w:pPr>
        <w:spacing w:line="560" w:lineRule="exact"/>
        <w:ind w:firstLineChars="200" w:firstLine="640"/>
        <w:rPr>
          <w:szCs w:val="21"/>
        </w:rPr>
      </w:pPr>
      <w:r w:rsidRPr="00505A60">
        <w:rPr>
          <w:szCs w:val="21"/>
        </w:rPr>
        <w:t>3.</w:t>
      </w:r>
      <w:r w:rsidR="0041669B">
        <w:rPr>
          <w:rFonts w:hint="eastAsia"/>
          <w:szCs w:val="21"/>
        </w:rPr>
        <w:t xml:space="preserve"> </w:t>
      </w:r>
      <w:r w:rsidRPr="00505A60">
        <w:rPr>
          <w:szCs w:val="21"/>
        </w:rPr>
        <w:t>通识教育如何与专业教育相融合</w:t>
      </w:r>
      <w:r w:rsidRPr="00505A6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403DA" w:rsidRPr="009769EA" w:rsidRDefault="00EE35E3" w:rsidP="00E37A04">
      <w:pPr>
        <w:spacing w:line="560" w:lineRule="exact"/>
        <w:ind w:firstLineChars="200" w:firstLine="640"/>
        <w:jc w:val="left"/>
        <w:rPr>
          <w:szCs w:val="21"/>
        </w:rPr>
      </w:pPr>
      <w:r>
        <w:rPr>
          <w:rFonts w:hint="eastAsia"/>
          <w:szCs w:val="21"/>
        </w:rPr>
        <w:t>六、</w:t>
      </w:r>
      <w:r w:rsidR="00E403DA" w:rsidRPr="009769EA">
        <w:rPr>
          <w:rFonts w:hint="eastAsia"/>
          <w:szCs w:val="21"/>
        </w:rPr>
        <w:t>招生选拔与分析</w:t>
      </w:r>
    </w:p>
    <w:p w:rsidR="00E403DA" w:rsidRDefault="00E403DA" w:rsidP="00E403D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hint="eastAsia"/>
          <w:szCs w:val="21"/>
        </w:rPr>
        <w:t>1.</w:t>
      </w:r>
      <w:r w:rsidR="0041669B">
        <w:rPr>
          <w:rFonts w:hint="eastAsia"/>
          <w:szCs w:val="21"/>
        </w:rPr>
        <w:t xml:space="preserve"> </w:t>
      </w:r>
      <w:r w:rsidRPr="00DE0701">
        <w:rPr>
          <w:szCs w:val="21"/>
        </w:rPr>
        <w:t>构建基于统一高考下的</w:t>
      </w:r>
      <w:r w:rsidRPr="00DE0701">
        <w:rPr>
          <w:szCs w:val="21"/>
        </w:rPr>
        <w:t>“</w:t>
      </w:r>
      <w:r w:rsidRPr="00DE0701">
        <w:rPr>
          <w:szCs w:val="21"/>
        </w:rPr>
        <w:t>分类考试、综合评价、多元录取</w:t>
      </w:r>
      <w:r w:rsidRPr="00DE0701">
        <w:rPr>
          <w:szCs w:val="21"/>
        </w:rPr>
        <w:t>”</w:t>
      </w:r>
      <w:r w:rsidRPr="00DE0701">
        <w:rPr>
          <w:szCs w:val="21"/>
        </w:rPr>
        <w:t>招生考试模式的研究与实践</w:t>
      </w:r>
      <w:r>
        <w:rPr>
          <w:rFonts w:hint="eastAsia"/>
          <w:szCs w:val="21"/>
        </w:rPr>
        <w:t>；</w:t>
      </w:r>
    </w:p>
    <w:p w:rsidR="00E403DA" w:rsidRDefault="00E403DA" w:rsidP="00E403D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hint="eastAsia"/>
          <w:szCs w:val="21"/>
        </w:rPr>
        <w:t>2.</w:t>
      </w:r>
      <w:r w:rsidR="0041669B">
        <w:rPr>
          <w:rFonts w:hint="eastAsia"/>
          <w:szCs w:val="21"/>
        </w:rPr>
        <w:t xml:space="preserve"> </w:t>
      </w:r>
      <w:r w:rsidRPr="00DE0701">
        <w:rPr>
          <w:rFonts w:hint="eastAsia"/>
          <w:szCs w:val="21"/>
        </w:rPr>
        <w:t>考试招生制度改革新形势下的专业</w:t>
      </w:r>
      <w:r w:rsidRPr="00DE0701">
        <w:rPr>
          <w:rFonts w:hAnsi="宋体"/>
          <w:kern w:val="0"/>
          <w:szCs w:val="21"/>
        </w:rPr>
        <w:t>科目设置与</w:t>
      </w:r>
      <w:r w:rsidRPr="00DE0701">
        <w:rPr>
          <w:rFonts w:hAnsi="宋体" w:hint="eastAsia"/>
          <w:kern w:val="0"/>
          <w:szCs w:val="21"/>
        </w:rPr>
        <w:t>专业培养要求匹配度研究</w:t>
      </w:r>
      <w:r>
        <w:rPr>
          <w:rFonts w:hAnsi="宋体" w:hint="eastAsia"/>
          <w:kern w:val="0"/>
          <w:szCs w:val="21"/>
        </w:rPr>
        <w:t>；</w:t>
      </w:r>
    </w:p>
    <w:p w:rsidR="00E403DA" w:rsidRDefault="00E403DA" w:rsidP="00E403D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hint="eastAsia"/>
          <w:szCs w:val="21"/>
        </w:rPr>
        <w:t>3.</w:t>
      </w:r>
      <w:r w:rsidR="0041669B">
        <w:rPr>
          <w:rFonts w:hint="eastAsia"/>
          <w:szCs w:val="21"/>
        </w:rPr>
        <w:t xml:space="preserve"> </w:t>
      </w:r>
      <w:r w:rsidRPr="00DE0701">
        <w:rPr>
          <w:szCs w:val="21"/>
        </w:rPr>
        <w:t>基于业务流的招生信息数据分析系统的研究与建设</w:t>
      </w:r>
      <w:r>
        <w:rPr>
          <w:rFonts w:hint="eastAsia"/>
          <w:szCs w:val="21"/>
        </w:rPr>
        <w:t>；</w:t>
      </w:r>
    </w:p>
    <w:p w:rsidR="00E403DA" w:rsidRDefault="00E403DA" w:rsidP="00E403D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hint="eastAsia"/>
          <w:szCs w:val="21"/>
        </w:rPr>
        <w:t>4.</w:t>
      </w:r>
      <w:r w:rsidR="0041669B">
        <w:rPr>
          <w:rFonts w:hint="eastAsia"/>
          <w:szCs w:val="21"/>
        </w:rPr>
        <w:t xml:space="preserve"> </w:t>
      </w:r>
      <w:r w:rsidRPr="00DE0701">
        <w:rPr>
          <w:szCs w:val="21"/>
        </w:rPr>
        <w:t>重庆大学本科自主选拔生源质量跟踪</w:t>
      </w:r>
      <w:r w:rsidRPr="00DE0701">
        <w:rPr>
          <w:szCs w:val="21"/>
        </w:rPr>
        <w:t>——</w:t>
      </w:r>
      <w:r w:rsidRPr="00DE0701">
        <w:rPr>
          <w:szCs w:val="21"/>
        </w:rPr>
        <w:t>基于两种选拔模式下生源质量的比较研究</w:t>
      </w:r>
      <w:r>
        <w:rPr>
          <w:rFonts w:hint="eastAsia"/>
          <w:szCs w:val="21"/>
        </w:rPr>
        <w:t>；</w:t>
      </w:r>
    </w:p>
    <w:p w:rsidR="00E403DA" w:rsidRDefault="00E403DA" w:rsidP="00E403DA">
      <w:pPr>
        <w:spacing w:line="560" w:lineRule="exact"/>
        <w:ind w:firstLineChars="200" w:firstLine="640"/>
        <w:rPr>
          <w:szCs w:val="21"/>
        </w:rPr>
      </w:pPr>
      <w:r>
        <w:rPr>
          <w:rFonts w:hint="eastAsia"/>
          <w:szCs w:val="21"/>
        </w:rPr>
        <w:t>5.</w:t>
      </w:r>
      <w:r w:rsidR="0041669B">
        <w:rPr>
          <w:rFonts w:hint="eastAsia"/>
          <w:szCs w:val="21"/>
        </w:rPr>
        <w:t xml:space="preserve"> </w:t>
      </w:r>
      <w:r w:rsidRPr="00DE0701">
        <w:rPr>
          <w:rFonts w:hint="eastAsia"/>
          <w:szCs w:val="21"/>
        </w:rPr>
        <w:t>基于创新型人才培育的</w:t>
      </w:r>
      <w:r w:rsidRPr="00DE0701">
        <w:rPr>
          <w:szCs w:val="21"/>
        </w:rPr>
        <w:t>高校与中学的</w:t>
      </w:r>
      <w:r w:rsidRPr="00DE0701">
        <w:rPr>
          <w:rFonts w:hint="eastAsia"/>
          <w:szCs w:val="21"/>
        </w:rPr>
        <w:t>衔接模式</w:t>
      </w:r>
      <w:r w:rsidRPr="00DE0701">
        <w:rPr>
          <w:szCs w:val="21"/>
        </w:rPr>
        <w:t>探索与实践</w:t>
      </w:r>
      <w:r>
        <w:rPr>
          <w:rFonts w:hint="eastAsia"/>
          <w:szCs w:val="21"/>
        </w:rPr>
        <w:t>；</w:t>
      </w:r>
    </w:p>
    <w:p w:rsidR="00E403DA" w:rsidRPr="004B5317" w:rsidRDefault="00E403DA" w:rsidP="00E403DA">
      <w:pPr>
        <w:widowControl/>
        <w:ind w:firstLineChars="200" w:firstLine="640"/>
        <w:jc w:val="left"/>
        <w:rPr>
          <w:szCs w:val="21"/>
        </w:rPr>
      </w:pPr>
      <w:r w:rsidRPr="004B5317">
        <w:rPr>
          <w:szCs w:val="21"/>
        </w:rPr>
        <w:t>6.</w:t>
      </w:r>
      <w:r w:rsidR="0041669B">
        <w:rPr>
          <w:rFonts w:hint="eastAsia"/>
          <w:szCs w:val="21"/>
        </w:rPr>
        <w:t xml:space="preserve"> </w:t>
      </w:r>
      <w:bookmarkStart w:id="0" w:name="_GoBack"/>
      <w:bookmarkEnd w:id="0"/>
      <w:r w:rsidRPr="004B5317">
        <w:rPr>
          <w:szCs w:val="21"/>
        </w:rPr>
        <w:t>新高考科目改革模式下的高校基础课程教学对策研究</w:t>
      </w:r>
      <w:r>
        <w:rPr>
          <w:rFonts w:hint="eastAsia"/>
          <w:szCs w:val="21"/>
        </w:rPr>
        <w:t>。</w:t>
      </w:r>
    </w:p>
    <w:p w:rsidR="00782FEE" w:rsidRPr="00E403DA" w:rsidRDefault="00782FEE"/>
    <w:sectPr w:rsidR="00782FEE" w:rsidRPr="00E40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DE" w:rsidRDefault="008D1EDE" w:rsidP="00D81276">
      <w:r>
        <w:separator/>
      </w:r>
    </w:p>
  </w:endnote>
  <w:endnote w:type="continuationSeparator" w:id="0">
    <w:p w:rsidR="008D1EDE" w:rsidRDefault="008D1EDE" w:rsidP="00D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DE" w:rsidRDefault="008D1EDE" w:rsidP="00D81276">
      <w:r>
        <w:separator/>
      </w:r>
    </w:p>
  </w:footnote>
  <w:footnote w:type="continuationSeparator" w:id="0">
    <w:p w:rsidR="008D1EDE" w:rsidRDefault="008D1EDE" w:rsidP="00D8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A"/>
    <w:rsid w:val="0017472E"/>
    <w:rsid w:val="00243A0D"/>
    <w:rsid w:val="00362BC5"/>
    <w:rsid w:val="0041669B"/>
    <w:rsid w:val="00782FEE"/>
    <w:rsid w:val="008D1EDE"/>
    <w:rsid w:val="00A56D64"/>
    <w:rsid w:val="00B7399F"/>
    <w:rsid w:val="00CE35D9"/>
    <w:rsid w:val="00D81276"/>
    <w:rsid w:val="00E37A04"/>
    <w:rsid w:val="00E403DA"/>
    <w:rsid w:val="00E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276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276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276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276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邢慧慧</dc:creator>
  <cp:lastModifiedBy>邢慧慧</cp:lastModifiedBy>
  <cp:revision>6</cp:revision>
  <dcterms:created xsi:type="dcterms:W3CDTF">2015-05-19T07:51:00Z</dcterms:created>
  <dcterms:modified xsi:type="dcterms:W3CDTF">2015-05-21T03:09:00Z</dcterms:modified>
</cp:coreProperties>
</file>